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15" w:rsidRPr="003E52B5" w:rsidRDefault="00B22637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="Arial" w:eastAsia="Arial" w:hAnsi="Arial" w:cs="Arial"/>
          <w:sz w:val="18"/>
          <w:szCs w:val="18"/>
          <w:lang w:val="en-US"/>
        </w:rPr>
      </w:pPr>
      <w:r w:rsidRPr="00B22637">
        <w:rPr>
          <w:rFonts w:ascii="Arial" w:eastAsia="Arial" w:hAnsi="Arial" w:cs="Arial"/>
          <w:sz w:val="18"/>
          <w:szCs w:val="18"/>
          <w:lang w:val="en-US"/>
        </w:rPr>
        <w:t>Cơ chế, chính sách về giá dịch vụ công trong lĩnh vực y tế, giáo dục</w:t>
      </w:r>
    </w:p>
    <w:p w:rsidR="00D02E5A" w:rsidRPr="003E52B5" w:rsidRDefault="00D02E5A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="Arial" w:eastAsia="Arial" w:hAnsi="Arial" w:cs="Arial"/>
          <w:sz w:val="18"/>
          <w:szCs w:val="18"/>
          <w:lang w:val="en-US"/>
        </w:rPr>
      </w:pPr>
    </w:p>
    <w:p w:rsidR="00333115" w:rsidRPr="003E52B5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="Arial" w:eastAsia="Arial" w:hAnsi="Arial" w:cs="Arial"/>
          <w:sz w:val="18"/>
          <w:szCs w:val="18"/>
          <w:lang w:val="en-US"/>
        </w:rPr>
      </w:pPr>
      <w:r w:rsidRPr="003E52B5">
        <w:rPr>
          <w:rStyle w:val="WW-DefaultParagraphFont"/>
          <w:rFonts w:ascii="Arial" w:eastAsia="Arial" w:hAnsi="Arial" w:cs="Arial"/>
          <w:sz w:val="18"/>
          <w:szCs w:val="18"/>
        </w:rPr>
        <w:t xml:space="preserve">Tác giả: </w:t>
      </w:r>
      <w:r w:rsidR="00177562" w:rsidRPr="002C441C">
        <w:rPr>
          <w:rFonts w:ascii="Arial" w:eastAsia="Arial" w:hAnsi="Arial" w:cs="Arial"/>
          <w:sz w:val="18"/>
          <w:szCs w:val="18"/>
          <w:lang w:val="en-US"/>
        </w:rPr>
        <w:t>Bộ Tài chính</w:t>
      </w:r>
    </w:p>
    <w:p w:rsidR="00333115" w:rsidRPr="003E52B5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="Arial" w:eastAsia="Arial" w:hAnsi="Arial" w:cs="Arial"/>
          <w:sz w:val="18"/>
          <w:szCs w:val="18"/>
          <w:lang w:val="en-US"/>
        </w:rPr>
      </w:pPr>
      <w:r w:rsidRPr="003E52B5">
        <w:rPr>
          <w:rStyle w:val="WW-DefaultParagraphFont"/>
          <w:rFonts w:ascii="Arial" w:eastAsia="Arial" w:hAnsi="Arial" w:cs="Arial"/>
          <w:sz w:val="18"/>
          <w:szCs w:val="18"/>
        </w:rPr>
        <w:t xml:space="preserve">Ngôn ngữ: </w:t>
      </w:r>
      <w:r w:rsidR="005B5800">
        <w:rPr>
          <w:rStyle w:val="WW-DefaultParagraphFont"/>
          <w:rFonts w:ascii="Arial" w:eastAsia="Arial" w:hAnsi="Arial" w:cs="Arial"/>
          <w:sz w:val="18"/>
          <w:szCs w:val="18"/>
          <w:lang w:val="en-US"/>
        </w:rPr>
        <w:t xml:space="preserve">Tiếng </w:t>
      </w:r>
      <w:r w:rsidRPr="003E52B5">
        <w:rPr>
          <w:rStyle w:val="WW-DefaultParagraphFont"/>
          <w:rFonts w:ascii="Arial" w:eastAsia="Arial" w:hAnsi="Arial" w:cs="Arial"/>
          <w:sz w:val="18"/>
          <w:szCs w:val="18"/>
        </w:rPr>
        <w:t>Việt</w:t>
      </w:r>
    </w:p>
    <w:p w:rsidR="00333115" w:rsidRPr="003E52B5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="Arial" w:eastAsia="Arial" w:hAnsi="Arial" w:cs="Arial"/>
          <w:sz w:val="18"/>
          <w:szCs w:val="18"/>
          <w:lang w:val="en-US"/>
        </w:rPr>
      </w:pPr>
      <w:r w:rsidRPr="003E52B5">
        <w:rPr>
          <w:rStyle w:val="WW-DefaultParagraphFont"/>
          <w:rFonts w:ascii="Arial" w:eastAsia="Arial" w:hAnsi="Arial" w:cs="Arial"/>
          <w:sz w:val="18"/>
          <w:szCs w:val="18"/>
        </w:rPr>
        <w:t xml:space="preserve">Nhà xuất bản: </w:t>
      </w:r>
      <w:r w:rsidR="00177562" w:rsidRPr="002C441C">
        <w:rPr>
          <w:rFonts w:ascii="Arial" w:eastAsia="Arial" w:hAnsi="Arial" w:cs="Arial"/>
          <w:sz w:val="18"/>
          <w:szCs w:val="18"/>
          <w:lang w:val="en-US"/>
        </w:rPr>
        <w:t>Tài Chính</w:t>
      </w:r>
    </w:p>
    <w:p w:rsidR="00333115" w:rsidRPr="003E52B5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="Arial" w:eastAsia="Arial" w:hAnsi="Arial" w:cs="Arial"/>
          <w:sz w:val="18"/>
          <w:szCs w:val="18"/>
          <w:lang w:val="en-US"/>
        </w:rPr>
      </w:pPr>
      <w:r w:rsidRPr="003E52B5">
        <w:rPr>
          <w:rStyle w:val="WW-DefaultParagraphFont"/>
          <w:rFonts w:ascii="Arial" w:eastAsia="Arial" w:hAnsi="Arial" w:cs="Arial"/>
          <w:sz w:val="18"/>
          <w:szCs w:val="18"/>
        </w:rPr>
        <w:t>Năm xuất bả</w:t>
      </w:r>
      <w:r w:rsidR="00F1216F" w:rsidRPr="003E52B5">
        <w:rPr>
          <w:rStyle w:val="WW-DefaultParagraphFont"/>
          <w:rFonts w:ascii="Arial" w:eastAsia="Arial" w:hAnsi="Arial" w:cs="Arial"/>
          <w:sz w:val="18"/>
          <w:szCs w:val="18"/>
        </w:rPr>
        <w:t xml:space="preserve">n: </w:t>
      </w:r>
      <w:r w:rsidR="00D02E5A" w:rsidRPr="003E52B5">
        <w:rPr>
          <w:rStyle w:val="WW-DefaultParagraphFont"/>
          <w:rFonts w:ascii="Arial" w:eastAsia="Arial" w:hAnsi="Arial" w:cs="Arial"/>
          <w:sz w:val="18"/>
          <w:szCs w:val="18"/>
        </w:rPr>
        <w:t>2</w:t>
      </w:r>
      <w:r w:rsidR="003E5298">
        <w:rPr>
          <w:rStyle w:val="WW-DefaultParagraphFont"/>
          <w:rFonts w:ascii="Arial" w:eastAsia="Arial" w:hAnsi="Arial" w:cs="Arial"/>
          <w:sz w:val="18"/>
          <w:szCs w:val="18"/>
          <w:lang w:val="en-US"/>
        </w:rPr>
        <w:t>021</w:t>
      </w:r>
    </w:p>
    <w:p w:rsidR="00333115" w:rsidRPr="003E52B5" w:rsidRDefault="00333115" w:rsidP="00D02E5A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="Arial" w:eastAsia="Arial" w:hAnsi="Arial" w:cs="Arial"/>
          <w:sz w:val="18"/>
          <w:szCs w:val="18"/>
        </w:rPr>
      </w:pPr>
      <w:r w:rsidRPr="003E52B5">
        <w:rPr>
          <w:rStyle w:val="WW-DefaultParagraphFont"/>
          <w:rFonts w:ascii="Arial" w:eastAsia="Arial" w:hAnsi="Arial" w:cs="Arial"/>
          <w:sz w:val="18"/>
          <w:szCs w:val="18"/>
        </w:rPr>
        <w:t xml:space="preserve">Mã số thư viện: </w:t>
      </w:r>
      <w:r w:rsidR="00B22637" w:rsidRPr="00B22637">
        <w:rPr>
          <w:rFonts w:ascii="Arial" w:eastAsia="Arial" w:hAnsi="Arial" w:cs="Arial"/>
          <w:b/>
          <w:bCs/>
          <w:sz w:val="18"/>
          <w:szCs w:val="18"/>
          <w:lang w:val="en-US"/>
        </w:rPr>
        <w:t>353.609597 C460Ch</w:t>
      </w:r>
      <w:r w:rsidR="00F1216F" w:rsidRPr="003E52B5">
        <w:rPr>
          <w:rStyle w:val="WW-DefaultParagraphFont"/>
          <w:rFonts w:ascii="Arial" w:eastAsia="Arial" w:hAnsi="Arial" w:cs="Arial"/>
          <w:sz w:val="18"/>
          <w:szCs w:val="18"/>
        </w:rPr>
        <w:t xml:space="preserve"> </w:t>
      </w:r>
      <w:r w:rsidRPr="003E52B5">
        <w:rPr>
          <w:rStyle w:val="WW-DefaultParagraphFont"/>
          <w:rFonts w:ascii="Arial" w:eastAsia="Arial" w:hAnsi="Arial" w:cs="Arial"/>
          <w:sz w:val="18"/>
          <w:szCs w:val="18"/>
        </w:rPr>
        <w:t xml:space="preserve">(ĐKCB : </w:t>
      </w:r>
      <w:r w:rsidR="00B22637" w:rsidRPr="00B22637">
        <w:rPr>
          <w:rFonts w:ascii="Arial" w:eastAsia="Arial" w:hAnsi="Arial" w:cs="Arial"/>
          <w:b/>
          <w:sz w:val="18"/>
          <w:szCs w:val="18"/>
          <w:lang w:val="en-US"/>
        </w:rPr>
        <w:t>1010993-4</w:t>
      </w:r>
      <w:r w:rsidRPr="003E52B5">
        <w:rPr>
          <w:rStyle w:val="WW-DefaultParagraphFont"/>
          <w:rFonts w:ascii="Arial" w:eastAsia="Arial" w:hAnsi="Arial" w:cs="Arial"/>
          <w:sz w:val="18"/>
          <w:szCs w:val="18"/>
        </w:rPr>
        <w:t>)</w:t>
      </w:r>
    </w:p>
    <w:p w:rsidR="00C72476" w:rsidRPr="003E5298" w:rsidRDefault="00D02E5A" w:rsidP="002C441C">
      <w:pPr>
        <w:pStyle w:val="LO-Normal"/>
        <w:tabs>
          <w:tab w:val="left" w:pos="488"/>
        </w:tabs>
        <w:spacing w:line="360" w:lineRule="auto"/>
        <w:jc w:val="both"/>
        <w:rPr>
          <w:rStyle w:val="WW-DefaultParagraphFont"/>
          <w:rFonts w:ascii="Arial" w:eastAsia="Arial" w:hAnsi="Arial" w:cs="Arial"/>
          <w:sz w:val="18"/>
          <w:szCs w:val="18"/>
          <w:lang w:val="en-US"/>
        </w:rPr>
      </w:pPr>
      <w:r w:rsidRPr="003E52B5">
        <w:rPr>
          <w:rStyle w:val="WW-DefaultParagraphFont"/>
          <w:rFonts w:ascii="Arial" w:eastAsia="Arial" w:hAnsi="Arial" w:cs="Arial"/>
          <w:sz w:val="18"/>
          <w:szCs w:val="18"/>
        </w:rPr>
        <w:t>Nộ</w:t>
      </w:r>
      <w:r w:rsidR="009F1AF3">
        <w:rPr>
          <w:rStyle w:val="WW-DefaultParagraphFont"/>
          <w:rFonts w:ascii="Arial" w:eastAsia="Arial" w:hAnsi="Arial" w:cs="Arial"/>
          <w:sz w:val="18"/>
          <w:szCs w:val="18"/>
        </w:rPr>
        <w:t>i dung</w:t>
      </w:r>
      <w:r w:rsidR="00932949">
        <w:rPr>
          <w:rFonts w:ascii="Arial" w:eastAsia="Arial" w:hAnsi="Arial" w:cs="Arial"/>
          <w:sz w:val="18"/>
          <w:szCs w:val="18"/>
          <w:lang w:val="en-US"/>
        </w:rPr>
        <w:t>:</w:t>
      </w:r>
      <w:r w:rsidR="002C441C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="00B22637" w:rsidRPr="00B22637">
        <w:rPr>
          <w:rFonts w:ascii="Arial" w:eastAsia="Arial" w:hAnsi="Arial" w:cs="Arial"/>
          <w:sz w:val="18"/>
          <w:szCs w:val="18"/>
          <w:lang w:val="en-US"/>
        </w:rPr>
        <w:t>Giới thiệu những nội dung trong cơ chế, chính sách về giá dịch vụ công trong lĩnh vực y tế, giáo dụ</w:t>
      </w:r>
      <w:r w:rsidR="00B22637">
        <w:rPr>
          <w:rFonts w:ascii="Arial" w:eastAsia="Arial" w:hAnsi="Arial" w:cs="Arial"/>
          <w:sz w:val="18"/>
          <w:szCs w:val="18"/>
          <w:lang w:val="en-US"/>
        </w:rPr>
        <w:t>c.</w:t>
      </w:r>
      <w:r w:rsidR="00B22637" w:rsidRPr="00B22637">
        <w:rPr>
          <w:rFonts w:ascii="Arial" w:eastAsia="Arial" w:hAnsi="Arial" w:cs="Arial"/>
          <w:sz w:val="18"/>
          <w:szCs w:val="18"/>
          <w:lang w:val="en-US"/>
        </w:rPr>
        <w:t xml:space="preserve"> Luật Giá và các văn bản hướng dẫn</w:t>
      </w:r>
      <w:r w:rsidR="00B2263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="00B22637" w:rsidRPr="00B22637">
        <w:rPr>
          <w:rFonts w:ascii="Arial" w:eastAsia="Arial" w:hAnsi="Arial" w:cs="Arial"/>
          <w:sz w:val="18"/>
          <w:szCs w:val="18"/>
          <w:lang w:val="en-US"/>
        </w:rPr>
        <w:t>cơ chế tự chủ của đơn vị sự nghiệp, giao nhiệm vụ, đặt hàng, đấu thầu sản phẩm, dịch vụ công sử dụng ngân sách nhà nước</w:t>
      </w:r>
      <w:r w:rsidR="00B2263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="00B22637" w:rsidRPr="00B22637">
        <w:rPr>
          <w:rFonts w:ascii="Arial" w:eastAsia="Arial" w:hAnsi="Arial" w:cs="Arial"/>
          <w:sz w:val="18"/>
          <w:szCs w:val="18"/>
          <w:lang w:val="en-US"/>
        </w:rPr>
        <w:t>chính sách về giá dịch vụ công trong lĩnh vực giáo dục</w:t>
      </w:r>
      <w:r w:rsidR="00B2263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="00B22637" w:rsidRPr="00B22637">
        <w:rPr>
          <w:rFonts w:ascii="Arial" w:eastAsia="Arial" w:hAnsi="Arial" w:cs="Arial"/>
          <w:sz w:val="18"/>
          <w:szCs w:val="18"/>
          <w:lang w:val="en-US"/>
        </w:rPr>
        <w:t>chính sách về giá dịch vụ công trong lĩnh vực y tế</w:t>
      </w:r>
      <w:r w:rsidR="00406E20" w:rsidRPr="003E52B5">
        <w:rPr>
          <w:rStyle w:val="WW-DefaultParagraphFont"/>
          <w:rFonts w:ascii="Arial" w:eastAsia="Arial" w:hAnsi="Arial" w:cs="Arial"/>
          <w:sz w:val="18"/>
          <w:szCs w:val="18"/>
        </w:rPr>
        <w:t>.</w:t>
      </w:r>
    </w:p>
    <w:p w:rsidR="003E52B5" w:rsidRDefault="00C72476" w:rsidP="00712F4F">
      <w:pPr>
        <w:spacing w:after="0" w:line="360" w:lineRule="auto"/>
        <w:rPr>
          <w:rStyle w:val="WW-DefaultParagraphFont"/>
          <w:rFonts w:ascii="Arial" w:eastAsia="Arial" w:hAnsi="Arial" w:cs="Arial"/>
          <w:kern w:val="1"/>
          <w:sz w:val="18"/>
          <w:szCs w:val="18"/>
          <w:lang w:val="en-US" w:eastAsia="zh-CN" w:bidi="hi-IN"/>
        </w:rPr>
      </w:pPr>
      <w:r w:rsidRPr="003E52B5">
        <w:rPr>
          <w:rStyle w:val="WW-DefaultParagraphFont"/>
          <w:rFonts w:ascii="Arial" w:eastAsia="Arial" w:hAnsi="Arial" w:cs="Arial"/>
          <w:kern w:val="1"/>
          <w:sz w:val="18"/>
          <w:szCs w:val="18"/>
          <w:lang w:eastAsia="zh-CN" w:bidi="hi-IN"/>
        </w:rPr>
        <w:t>Sách hiện có tại thư viện</w:t>
      </w:r>
      <w:r w:rsidR="00375975" w:rsidRPr="003E52B5">
        <w:rPr>
          <w:rStyle w:val="WW-DefaultParagraphFont"/>
          <w:rFonts w:ascii="Arial" w:eastAsia="Arial" w:hAnsi="Arial" w:cs="Arial"/>
          <w:kern w:val="1"/>
          <w:sz w:val="18"/>
          <w:szCs w:val="18"/>
          <w:lang w:val="en-US" w:eastAsia="zh-CN" w:bidi="hi-IN"/>
        </w:rPr>
        <w:t>.</w:t>
      </w:r>
    </w:p>
    <w:p w:rsidR="005B5800" w:rsidRDefault="005B5800" w:rsidP="00712F4F">
      <w:pPr>
        <w:spacing w:after="0" w:line="360" w:lineRule="auto"/>
        <w:rPr>
          <w:rStyle w:val="WW-DefaultParagraphFont"/>
          <w:rFonts w:ascii="Arial" w:eastAsia="Arial" w:hAnsi="Arial" w:cs="Arial"/>
          <w:kern w:val="1"/>
          <w:sz w:val="18"/>
          <w:szCs w:val="18"/>
          <w:lang w:val="en-US" w:eastAsia="zh-CN" w:bidi="hi-IN"/>
        </w:rPr>
      </w:pPr>
    </w:p>
    <w:p w:rsidR="005B5800" w:rsidRPr="003E52B5" w:rsidRDefault="005B5800" w:rsidP="00712F4F">
      <w:pPr>
        <w:spacing w:after="0" w:line="360" w:lineRule="auto"/>
        <w:rPr>
          <w:rStyle w:val="WW-DefaultParagraphFont"/>
          <w:rFonts w:ascii="Arial" w:eastAsia="Arial" w:hAnsi="Arial" w:cs="Arial"/>
          <w:kern w:val="1"/>
          <w:sz w:val="18"/>
          <w:szCs w:val="18"/>
          <w:lang w:val="en-US" w:eastAsia="zh-CN" w:bidi="hi-IN"/>
        </w:rPr>
      </w:pPr>
      <w:bookmarkStart w:id="0" w:name="_GoBack"/>
      <w:bookmarkEnd w:id="0"/>
    </w:p>
    <w:sectPr w:rsidR="005B5800" w:rsidRPr="003E52B5" w:rsidSect="00603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3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0"/>
    <w:rsid w:val="00033106"/>
    <w:rsid w:val="0006067F"/>
    <w:rsid w:val="000A44A6"/>
    <w:rsid w:val="000B7F4E"/>
    <w:rsid w:val="00117B2D"/>
    <w:rsid w:val="00127635"/>
    <w:rsid w:val="0014586F"/>
    <w:rsid w:val="00177562"/>
    <w:rsid w:val="00203E20"/>
    <w:rsid w:val="002C441C"/>
    <w:rsid w:val="002F06AB"/>
    <w:rsid w:val="00333115"/>
    <w:rsid w:val="00350E45"/>
    <w:rsid w:val="0036540C"/>
    <w:rsid w:val="00375975"/>
    <w:rsid w:val="0039743D"/>
    <w:rsid w:val="003E5298"/>
    <w:rsid w:val="003E52B5"/>
    <w:rsid w:val="00406E20"/>
    <w:rsid w:val="00413459"/>
    <w:rsid w:val="004659CE"/>
    <w:rsid w:val="00474E94"/>
    <w:rsid w:val="00583873"/>
    <w:rsid w:val="00595AA1"/>
    <w:rsid w:val="005A60B8"/>
    <w:rsid w:val="005B5800"/>
    <w:rsid w:val="005B7A31"/>
    <w:rsid w:val="006038C4"/>
    <w:rsid w:val="00671BE4"/>
    <w:rsid w:val="00710C41"/>
    <w:rsid w:val="00712F4F"/>
    <w:rsid w:val="0078593F"/>
    <w:rsid w:val="00796D02"/>
    <w:rsid w:val="007C730D"/>
    <w:rsid w:val="00857E10"/>
    <w:rsid w:val="00891CA6"/>
    <w:rsid w:val="00932949"/>
    <w:rsid w:val="009333F7"/>
    <w:rsid w:val="00944943"/>
    <w:rsid w:val="00973E3F"/>
    <w:rsid w:val="009F1AF3"/>
    <w:rsid w:val="00A01FB5"/>
    <w:rsid w:val="00AF4B54"/>
    <w:rsid w:val="00B22637"/>
    <w:rsid w:val="00B53C08"/>
    <w:rsid w:val="00B67D7A"/>
    <w:rsid w:val="00BA5CCF"/>
    <w:rsid w:val="00BC2CF6"/>
    <w:rsid w:val="00C72476"/>
    <w:rsid w:val="00C94855"/>
    <w:rsid w:val="00CC798E"/>
    <w:rsid w:val="00D02E5A"/>
    <w:rsid w:val="00E25890"/>
    <w:rsid w:val="00E436BD"/>
    <w:rsid w:val="00EA21F6"/>
    <w:rsid w:val="00EF5033"/>
    <w:rsid w:val="00F1216F"/>
    <w:rsid w:val="00F24862"/>
    <w:rsid w:val="00F75054"/>
    <w:rsid w:val="00FE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EB3F"/>
  <w15:docId w15:val="{7CAF7C50-26C1-4736-87BA-B895687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WW-DefaultParagraphFont">
    <w:name w:val="WW-Default Paragraph Font"/>
    <w:rsid w:val="00333115"/>
  </w:style>
  <w:style w:type="paragraph" w:customStyle="1" w:styleId="LO-Normal">
    <w:name w:val="LO-Normal"/>
    <w:rsid w:val="0033311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375975"/>
  </w:style>
  <w:style w:type="character" w:styleId="Hyperlink">
    <w:name w:val="Hyperlink"/>
    <w:basedOn w:val="DefaultParagraphFont"/>
    <w:uiPriority w:val="99"/>
    <w:unhideWhenUsed/>
    <w:rsid w:val="003759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6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Đạt Nguyễn Minh</dc:creator>
  <cp:lastModifiedBy>NMĐạt</cp:lastModifiedBy>
  <cp:revision>2</cp:revision>
  <dcterms:created xsi:type="dcterms:W3CDTF">2022-09-28T04:16:00Z</dcterms:created>
  <dcterms:modified xsi:type="dcterms:W3CDTF">2022-09-28T04:16:00Z</dcterms:modified>
</cp:coreProperties>
</file>